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9870" w14:textId="77777777" w:rsidR="00007623" w:rsidRDefault="00000000">
      <w:r>
        <w:t>ЛИЦЕНЗИОННЫЙ ДОГОВОР (EULA) НА ПРОГРАММУ STOMIT CRM</w:t>
      </w:r>
    </w:p>
    <w:p w14:paraId="6557B2BD" w14:textId="77777777" w:rsidR="00007623" w:rsidRDefault="00000000">
      <w:r>
        <w:t xml:space="preserve"> (финальная редакция с интегрированными поправками)</w:t>
      </w:r>
    </w:p>
    <w:p w14:paraId="7070E362" w14:textId="77777777" w:rsidR="00007623" w:rsidRDefault="00000000">
      <w:r>
        <w:t xml:space="preserve"> Индивидуальный предприниматель (далее — Лицензиар), с одной стороны, и лицо, принимающее условия настоящего Договора (далее — Лицензиат), с другой стороны, заключили настоящий Договор о нижеследующем. </w:t>
      </w:r>
    </w:p>
    <w:p w14:paraId="35D027EE" w14:textId="77777777" w:rsidR="00007623" w:rsidRDefault="00000000">
      <w:r>
        <w:t xml:space="preserve"> </w:t>
      </w:r>
    </w:p>
    <w:p w14:paraId="0D989CB9" w14:textId="77777777" w:rsidR="00007623" w:rsidRDefault="00000000">
      <w:r>
        <w:t>1. Общие положения и порядок заключения</w:t>
      </w:r>
    </w:p>
    <w:p w14:paraId="32C10EB8" w14:textId="77777777" w:rsidR="00007623" w:rsidRDefault="00000000">
      <w:r>
        <w:t xml:space="preserve"> 1.1. Настоящий Договор является договором присоединения в соответствии с п. 5 ст. 1286 ГК РФ и заключается в упрощённом порядке. Условия Договора изложены в настоящем документе и на экране принятия условий (EULA) при установке/запуске Программы.</w:t>
      </w:r>
    </w:p>
    <w:p w14:paraId="335E7473" w14:textId="77777777" w:rsidR="00007623" w:rsidRDefault="00000000">
      <w:r>
        <w:t xml:space="preserve"> 1.2. Акцептом (принятием) условий Договора является совершение Лицензиатом любого из следующих действий: нажатие кнопки «Принять» на экране установки/первого запуска Программы, либо начало фактического использования Программы, либо оплата лицензионного вознаграждения. С этого момента Договор считается заключённым в письменной форме.</w:t>
      </w:r>
    </w:p>
    <w:p w14:paraId="49A61DD1" w14:textId="77777777" w:rsidR="00007623" w:rsidRDefault="00000000">
      <w:r>
        <w:t xml:space="preserve"> 1.3. Лицензиат подтверждает, что до момента акцепта полностью ознакомился с условиями Договора, понимает их и принимает без оговорок.</w:t>
      </w:r>
    </w:p>
    <w:p w14:paraId="04D2C40E" w14:textId="77777777" w:rsidR="00007623" w:rsidRDefault="00000000">
      <w:r>
        <w:t xml:space="preserve"> 1.4. Полные реквизиты Лицензиара (ОГРНИП, ИНН, адрес для корреспонденции, адрес электронной почты для юридически значимых сообщений) доступны Лицензиату на экране принятия условий и на официальном сайте Лицензиара. </w:t>
      </w:r>
    </w:p>
    <w:p w14:paraId="24B7FA7F" w14:textId="77777777" w:rsidR="00007623" w:rsidRDefault="00000000">
      <w:r>
        <w:t xml:space="preserve"> </w:t>
      </w:r>
    </w:p>
    <w:p w14:paraId="41119076" w14:textId="77777777" w:rsidR="00007623" w:rsidRDefault="00000000">
      <w:r>
        <w:t>2. Предмет договора</w:t>
      </w:r>
    </w:p>
    <w:p w14:paraId="59DFCCCB" w14:textId="77777777" w:rsidR="00007623" w:rsidRDefault="00000000">
      <w:r>
        <w:t xml:space="preserve"> 2.1. Лицензиар предоставляет Лицензиату простую (неисключительную) лицензию на использование программы для ЭВМ «Stomit CRM» (далее — Программа) в пределах, установленных настоящим Договором.</w:t>
      </w:r>
    </w:p>
    <w:p w14:paraId="79C05DFC" w14:textId="77777777" w:rsidR="00007623" w:rsidRDefault="00000000">
      <w:r>
        <w:t xml:space="preserve"> 2.2. Лицензия предоставляется на срок от 1 (одного) до 12 (двенадцати) месяцев, в зависимости от оплаченного Лицензиатом тарифного плана (периода подписки).</w:t>
      </w:r>
    </w:p>
    <w:p w14:paraId="63E28F5F" w14:textId="77777777" w:rsidR="00007623" w:rsidRDefault="00000000">
      <w:r>
        <w:t xml:space="preserve"> 2.3. Функционал Программы: Лицензиату предоставляется полный функционал Программы без каких-либо ограниченных версий или ограничений по возможностям.</w:t>
      </w:r>
    </w:p>
    <w:p w14:paraId="05A30F0D" w14:textId="77777777" w:rsidR="00007623" w:rsidRDefault="00000000">
      <w:r>
        <w:t xml:space="preserve"> 2.4. Территория использования: Использование Программы допускается на территории Российской Федерации, государств – участников Содружества Независимых Государств (СНГ).</w:t>
      </w:r>
    </w:p>
    <w:p w14:paraId="5B850989" w14:textId="77777777" w:rsidR="00007623" w:rsidRDefault="00007623"/>
    <w:p w14:paraId="19CBC63B" w14:textId="77777777" w:rsidR="00007623" w:rsidRDefault="00007623"/>
    <w:p w14:paraId="398089C5" w14:textId="77777777" w:rsidR="00007623" w:rsidRDefault="00007623"/>
    <w:p w14:paraId="13321739" w14:textId="77777777" w:rsidR="00007623" w:rsidRDefault="00000000">
      <w:r>
        <w:lastRenderedPageBreak/>
        <w:t xml:space="preserve"> 2.5. Назначение Программы и статус Лицензиата.</w:t>
      </w:r>
    </w:p>
    <w:p w14:paraId="03B19238" w14:textId="77777777" w:rsidR="00007623" w:rsidRDefault="00000000">
      <w:r>
        <w:t>Программа Stomit CRM предназначена исключительно для использования в предпринимательской деятельности Лицензиата (автоматизация бизнес-процессов, ведение клиентской базы, управление заказами и т.п.).</w:t>
      </w:r>
    </w:p>
    <w:p w14:paraId="4E431DC6" w14:textId="77777777" w:rsidR="00007623" w:rsidRDefault="00000000">
      <w:r>
        <w:t>Приобретая право использования Программы, Лицензиат подтверждает и гарантирует, что действует в целях, не связанных с личными, семейными, домашними и иными подобными нуждами, и что Программа не будет использоваться для таких нужд.</w:t>
      </w:r>
    </w:p>
    <w:p w14:paraId="7FDA0DF1" w14:textId="77777777" w:rsidR="00007623" w:rsidRDefault="00000000">
      <w:r>
        <w:t xml:space="preserve">Лицензиат, являющийся физическим лицом, подтверждает, что приобретает Программу для осуществления предпринимательской деятельности (в качестве индивидуального предпринимателя, самозанятого или лица, осуществляющего профессиональную деятельность). </w:t>
      </w:r>
    </w:p>
    <w:p w14:paraId="6B55CEA9" w14:textId="77777777" w:rsidR="00007623" w:rsidRDefault="00000000">
      <w:r>
        <w:t xml:space="preserve"> 3. Объём лицензии и архитектура использования</w:t>
      </w:r>
    </w:p>
    <w:p w14:paraId="55E609D4" w14:textId="77777777" w:rsidR="00007623" w:rsidRDefault="00000000">
      <w:r>
        <w:t xml:space="preserve"> 3.1. Лицензия предоставляет право использования Программы в рамках одной локальной сети, расположенной в пределах одного помещения (офиса), принадлежащего или арендуемого Лицензиатом.</w:t>
      </w:r>
    </w:p>
    <w:p w14:paraId="7513DB29" w14:textId="77777777" w:rsidR="00007623" w:rsidRDefault="00000000">
      <w:r>
        <w:t xml:space="preserve"> 3.2. Лицензия включает право установки и использования Программы на:</w:t>
      </w:r>
    </w:p>
    <w:p w14:paraId="15CBA93C" w14:textId="77777777" w:rsidR="00007623" w:rsidRDefault="00000000">
      <w:r>
        <w:t>• 1 (одном) главном компьютере (сервере/головном узле), выполняющем функции хранения и обработки данных;</w:t>
      </w:r>
    </w:p>
    <w:p w14:paraId="412827A8" w14:textId="77777777" w:rsidR="00007623" w:rsidRDefault="00000000">
      <w:r>
        <w:t xml:space="preserve">• до 10 (десяти) рабочих мест (клиентских компьютеров), подключённых к главному компьютеру через локальную сеть (роутер/коммутатор). </w:t>
      </w:r>
    </w:p>
    <w:p w14:paraId="3C862F19" w14:textId="77777777" w:rsidR="00007623" w:rsidRDefault="00000000">
      <w:r>
        <w:t>3.3. Все рабочие места должны находиться в пределах одной локальной сети. Использование Программы за пределами указанной сети (в том числе через сеть «Интернет» или удалённый доступ) не допускается без отдельного письменного согласования с Лицензиаром.</w:t>
      </w:r>
    </w:p>
    <w:p w14:paraId="02C9AE79" w14:textId="77777777" w:rsidR="00007623" w:rsidRDefault="00000000">
      <w:r>
        <w:t xml:space="preserve"> 3.4. Программа работает локально: все данные, создаваемые или вводимые Лицензиатом, сохраняются исключительно на устройствах Лицензиата в пределах его локальной сети и не передаются Лицензиару. Лицензиар не осуществляет сбор, хранение или обработку персональных данных Лицензиата, а только перенаправляет обезличенные данные для обработки данных в ИИ, без возможности хранения или записи. </w:t>
      </w:r>
    </w:p>
    <w:p w14:paraId="0E370A03" w14:textId="77777777" w:rsidR="00007623" w:rsidRDefault="00000000">
      <w:r>
        <w:t xml:space="preserve"> </w:t>
      </w:r>
    </w:p>
    <w:p w14:paraId="7087D574" w14:textId="77777777" w:rsidR="00007623" w:rsidRDefault="00000000">
      <w:r>
        <w:t>4. Вознаграждение и порядок оплаты</w:t>
      </w:r>
    </w:p>
    <w:p w14:paraId="2614B51C" w14:textId="77777777" w:rsidR="00007623" w:rsidRDefault="00000000">
      <w:r>
        <w:t xml:space="preserve"> 4.1. Лицензионное вознаграждение уплачивается Лицензиатом на основании счёта, выставленного Лицензиаром. Размер вознаграждения определяется выбранным тарифным планом (периодом подписки от 1 до 12 месяцев).</w:t>
      </w:r>
    </w:p>
    <w:p w14:paraId="0374B14B" w14:textId="77777777" w:rsidR="00007623" w:rsidRDefault="00000000">
      <w:r>
        <w:lastRenderedPageBreak/>
        <w:t xml:space="preserve"> 4.2. Порядок оплаты для всех пользователей (независимо от того, является Лицензиат физическим лицом, ИП или организацией) единый и зависит от оплаченного срока подписки:</w:t>
      </w:r>
    </w:p>
    <w:p w14:paraId="2EC22D9D" w14:textId="77777777" w:rsidR="00007623" w:rsidRDefault="00000000">
      <w:r>
        <w:t>• оплата производится на условиях 100% предоплаты за весь выбранный период подписки (от 1 до 12 месяцев) на основании счёта Лицензиара;</w:t>
      </w:r>
    </w:p>
    <w:p w14:paraId="6A5CAFAF" w14:textId="77777777" w:rsidR="00007623" w:rsidRDefault="00000000">
      <w:r>
        <w:t>• счёт направляется Лицензиаром на адрес электронной почты, указанный Лицензиатом, и является надлежащим основанием для оплаты;</w:t>
      </w:r>
    </w:p>
    <w:p w14:paraId="00CCA9A4" w14:textId="77777777" w:rsidR="00007623" w:rsidRDefault="00000000">
      <w:r>
        <w:t xml:space="preserve">• доступ к полному функционалу Программы предоставляется Лицензиату на срок, соответствующий оплаченному периоду подписки, посредством лицензионного ключа. </w:t>
      </w:r>
    </w:p>
    <w:p w14:paraId="46949C9E" w14:textId="77777777" w:rsidR="00007623" w:rsidRDefault="00000000">
      <w:r>
        <w:t>4.3. Продление подписки. Для продления доступа Лицензиат оплачивает счёт на новый период (от 1 до 12 месяцев) не позднее 5 (пяти) рабочих дней до даты окончания текущего оплаченного периода. При несвоевременной оплате доступ к полному функционалу приостанавливается до момента поступления оплаты.</w:t>
      </w:r>
    </w:p>
    <w:p w14:paraId="4E494166" w14:textId="77777777" w:rsidR="00007623" w:rsidRDefault="00000000">
      <w:r>
        <w:t xml:space="preserve"> 4.4. Валюта и способ расчётов. Расчёты производятся в рублях Российской Федерации путём перечисления денежных средств на расчётный счёт Лицензиара. Обязанность Лицензиата по оплате считается исполненной с момента поступления денежных средств на счёт Лицензиара. Для иностранных Лицензиатов валюта и порядок расчётов согласовываются отдельно с учётом требований валютного законодательства РФ.</w:t>
      </w:r>
    </w:p>
    <w:p w14:paraId="6B5ECFDA" w14:textId="77777777" w:rsidR="00007623" w:rsidRDefault="00000000">
      <w:r>
        <w:t xml:space="preserve"> 4.5. Обмен документами. Стороны признают юридическую силу счёта, акта и иных документов, направленных по электронной почте. Направление документов с адресов, указанных Сторонами, приравнивается к использованию простой электронной подписи. </w:t>
      </w:r>
    </w:p>
    <w:p w14:paraId="2F58CA51" w14:textId="77777777" w:rsidR="00007623" w:rsidRDefault="00000000">
      <w:r>
        <w:t xml:space="preserve"> </w:t>
      </w:r>
    </w:p>
    <w:p w14:paraId="7C566375" w14:textId="77777777" w:rsidR="00007623" w:rsidRDefault="00000000">
      <w:r>
        <w:t>5. Техническая поддержка</w:t>
      </w:r>
    </w:p>
    <w:p w14:paraId="19327E23" w14:textId="77777777" w:rsidR="00007623" w:rsidRDefault="00000000">
      <w:r>
        <w:t xml:space="preserve"> 5.1. В течение всего оплаченного периода подписки Лицензиату предоставляется техническая поддержка Программы.</w:t>
      </w:r>
    </w:p>
    <w:p w14:paraId="411DB74B" w14:textId="77777777" w:rsidR="00007623" w:rsidRDefault="00000000">
      <w:r>
        <w:t xml:space="preserve"> 5.2. Каналы технической поддержки. Обращения принимаются по следующим каналам:</w:t>
      </w:r>
    </w:p>
    <w:p w14:paraId="2C0D8307" w14:textId="77777777" w:rsidR="00007623" w:rsidRDefault="00000000">
      <w:r>
        <w:t>• телефонная связь — по номеру, указанному Лицензиаром;</w:t>
      </w:r>
    </w:p>
    <w:p w14:paraId="1D6861A9" w14:textId="77777777" w:rsidR="00007623" w:rsidRDefault="00000000">
      <w:r>
        <w:t>• электронная почта — по адресу, указанному Лицензиаром;</w:t>
      </w:r>
    </w:p>
    <w:p w14:paraId="48775A20" w14:textId="77777777" w:rsidR="00007623" w:rsidRDefault="00000000">
      <w:r>
        <w:t xml:space="preserve">• выезд специалиста — если местонахождение Лицензиата находится в пределах рабочего поля Лицензиата (территории, на которой развёрнута локальная сеть, указанная в п. 3.1–3.3 Договора). </w:t>
      </w:r>
    </w:p>
    <w:p w14:paraId="25C94D47" w14:textId="77777777" w:rsidR="00007623" w:rsidRDefault="00000000">
      <w:r>
        <w:t>5.3. Выезд специалиста осуществляется по предварительному согласованию с Лицензиаром. При выезде за пределы рабочего поля Лицензиата условия и стоимость выезда согласовываются Сторонами отдельно.</w:t>
      </w:r>
    </w:p>
    <w:p w14:paraId="36A6537E" w14:textId="77777777" w:rsidR="00007623" w:rsidRDefault="00000000">
      <w:r>
        <w:lastRenderedPageBreak/>
        <w:t xml:space="preserve"> 5.4. Техническая поддержка включает: консультирование по вопросам установки, настройки и эксплуатации Программы; диагностику и устранение выявленных дефектов и недостатков Программы; восстановление работоспособности Программы в рамках её функционала.</w:t>
      </w:r>
    </w:p>
    <w:p w14:paraId="25DDD32E" w14:textId="77777777" w:rsidR="00007623" w:rsidRDefault="00000000">
      <w:r>
        <w:t>5.5. Техническая поддержка не включает: консультирование по вопросам, не связанным с работой Программы; обучение работе с Программой (если иное не согласовано); восстановление данных Лицензиата, в случае если не была сделана резервная копия базы данных или Лицензиат не владеет паролем от неё.</w:t>
      </w:r>
    </w:p>
    <w:p w14:paraId="49FB4D59" w14:textId="77777777" w:rsidR="00007623" w:rsidRDefault="00000000">
      <w:r>
        <w:t xml:space="preserve"> 5.6. Обращения принимаются и обрабатываются в рабочие дни Лицензиара. Время реакции на обращение — до 7 (семи) рабочих дней с момента его получения, если иной срок не согласован Сторонами. </w:t>
      </w:r>
    </w:p>
    <w:p w14:paraId="48D32DAB" w14:textId="77777777" w:rsidR="00007623" w:rsidRDefault="00000000">
      <w:r>
        <w:t xml:space="preserve"> </w:t>
      </w:r>
    </w:p>
    <w:p w14:paraId="688BC6E5" w14:textId="77777777" w:rsidR="00007623" w:rsidRDefault="00000000">
      <w:r>
        <w:t>6. Ограничения и запреты</w:t>
      </w:r>
    </w:p>
    <w:p w14:paraId="555A2DDC" w14:textId="77777777" w:rsidR="00007623" w:rsidRDefault="00000000">
      <w:r>
        <w:t xml:space="preserve"> 6.1. Лицензиату запрещается:</w:t>
      </w:r>
    </w:p>
    <w:p w14:paraId="7F9E359F" w14:textId="77777777" w:rsidR="00007623" w:rsidRDefault="00000000">
      <w:r>
        <w:t>• распространять, продавать, сдавать в аренду, предоставлять в сублицензию Программу или лицензионные ключи третьим лицам;</w:t>
      </w:r>
    </w:p>
    <w:p w14:paraId="737C19C2" w14:textId="77777777" w:rsidR="00007623" w:rsidRDefault="00000000">
      <w:r>
        <w:t>• декомпилировать, дизассемблировать, модифицировать Программу или создавать производные продукты на её основе;</w:t>
      </w:r>
    </w:p>
    <w:p w14:paraId="7AF51132" w14:textId="77777777" w:rsidR="00007623" w:rsidRDefault="00000000">
      <w:r>
        <w:t>• удалять или изменять уведомления об авторских правах и иные знаки охраны прав Лицензиара;</w:t>
      </w:r>
    </w:p>
    <w:p w14:paraId="26A1B6C2" w14:textId="77777777" w:rsidR="00007623" w:rsidRDefault="00000000">
      <w:r>
        <w:t xml:space="preserve">• использовать Программу за пределами локальной сети, указанной в п. 3.1–3.3, без письменного согласия Лицензиара. </w:t>
      </w:r>
    </w:p>
    <w:p w14:paraId="24ECF33D" w14:textId="77777777" w:rsidR="00007623" w:rsidRDefault="00000000">
      <w:r>
        <w:t xml:space="preserve"> </w:t>
      </w:r>
    </w:p>
    <w:p w14:paraId="313C3EEE" w14:textId="77777777" w:rsidR="00007623" w:rsidRDefault="00000000">
      <w:r>
        <w:t>7. Отказ от гарантий («AS IS»)</w:t>
      </w:r>
    </w:p>
    <w:p w14:paraId="6F470D25" w14:textId="77777777" w:rsidR="00007623" w:rsidRDefault="00000000">
      <w:r>
        <w:t xml:space="preserve"> 7.1. Программа предоставляется на условиях «как есть» (AS IS). Лицензиар не гарантирует бесперебойную или безошибочную работу Программы, а также её соответствие конкретным целям Лицензиата.</w:t>
      </w:r>
    </w:p>
    <w:p w14:paraId="13D038BC" w14:textId="77777777" w:rsidR="00007623" w:rsidRDefault="00000000">
      <w:r>
        <w:t xml:space="preserve"> 7.2. Лицензиар не несёт ответственности за сохранность данных Лицензиата. Лицензиат самостоятельно обеспечивает резервное копирование данных. </w:t>
      </w:r>
    </w:p>
    <w:p w14:paraId="361D342D" w14:textId="77777777" w:rsidR="00007623" w:rsidRDefault="00000000">
      <w:r>
        <w:t xml:space="preserve"> 8. Ограничение ответственности</w:t>
      </w:r>
    </w:p>
    <w:p w14:paraId="19677ED0" w14:textId="77777777" w:rsidR="00007623" w:rsidRDefault="00000000">
      <w:r>
        <w:t xml:space="preserve"> 8.1. Лицензиар не несёт ответственности за прямые или косвенные убытки, включая потерю данных или упущенную выгоду, возникшие в результате использования или невозможности использования Программы.</w:t>
      </w:r>
    </w:p>
    <w:p w14:paraId="3278AA96" w14:textId="77777777" w:rsidR="00007623" w:rsidRDefault="00000000">
      <w:r>
        <w:lastRenderedPageBreak/>
        <w:t xml:space="preserve"> 8.2. Совокупная ответственность Лицензиара по настоящему Договору ограничивается суммой лицензионного вознаграждения, фактически уплаченной Лицензиатом за текущий оплаченный период подписки. </w:t>
      </w:r>
    </w:p>
    <w:p w14:paraId="5A34F8BC" w14:textId="77777777" w:rsidR="00007623" w:rsidRDefault="00000000">
      <w:r>
        <w:t xml:space="preserve"> </w:t>
      </w:r>
    </w:p>
    <w:p w14:paraId="3D371FA3" w14:textId="77777777" w:rsidR="00007623" w:rsidRDefault="00000000">
      <w:r>
        <w:t>9. Срок действия и прекращение</w:t>
      </w:r>
    </w:p>
    <w:p w14:paraId="06C573CE" w14:textId="77777777" w:rsidR="00007623" w:rsidRDefault="00000000">
      <w:r>
        <w:t>9.1. Договор действует в течение оплаченного Лицензиатом периода подписки (от 1 до 12 месяцев). По истечении этого периода доступ к полному функционалу Программы прекращается до момента продления подписки и оплаты нового периода.</w:t>
      </w:r>
    </w:p>
    <w:p w14:paraId="5FF8532A" w14:textId="77777777" w:rsidR="00007623" w:rsidRDefault="00000000">
      <w:r>
        <w:t xml:space="preserve"> 9.2. Лицензиар вправе приостановить или прекратить действие лицензии в случае нарушения Лицензиатом условий настоящего Договора. При прекращении Лицензиат обязан прекратить использование Программы. </w:t>
      </w:r>
    </w:p>
    <w:p w14:paraId="549B6E57" w14:textId="77777777" w:rsidR="00007623" w:rsidRDefault="00000000">
      <w:r>
        <w:t xml:space="preserve"> </w:t>
      </w:r>
    </w:p>
    <w:p w14:paraId="69E4D1A6" w14:textId="77777777" w:rsidR="00007623" w:rsidRDefault="00000000">
      <w:r>
        <w:t>10. Заключительные положения</w:t>
      </w:r>
    </w:p>
    <w:p w14:paraId="0A4BC98A" w14:textId="77777777" w:rsidR="00007623" w:rsidRDefault="00000000">
      <w:r>
        <w:t xml:space="preserve"> 10.1. К настоящему Договору применяется законодательство Российской Федерации.</w:t>
      </w:r>
    </w:p>
    <w:p w14:paraId="187F6CC1" w14:textId="77777777" w:rsidR="00007623" w:rsidRDefault="00000000">
      <w:r>
        <w:t xml:space="preserve"> 10.2. Изменение условий Договора.</w:t>
      </w:r>
    </w:p>
    <w:p w14:paraId="6B7BF5BD" w14:textId="77777777" w:rsidR="00007623" w:rsidRDefault="00000000">
      <w:r>
        <w:t>Лицензиар вправе в одностороннем порядке изменять условия настоящего Договора, изменять реквизиты, публикуя новые редакции на своём официальном сайте (или на экране принятия условий), ил уведомлять по электронной почте.</w:t>
      </w:r>
    </w:p>
    <w:p w14:paraId="0D8F3465" w14:textId="77777777" w:rsidR="00007623" w:rsidRDefault="00000000">
      <w:r>
        <w:t>Изменения не применяются к уже оплаченному Лицензиатом периоду подписки. Для Лицензиата, оплатившего подписку, условия Договора в редакции, действовавшей на момент оплаты, сохраняют силу до окончания оплаченного периода.</w:t>
      </w:r>
    </w:p>
    <w:p w14:paraId="49D9CD59" w14:textId="77777777" w:rsidR="00007623" w:rsidRDefault="00000000">
      <w:r>
        <w:t>Новые условия применяются к отношениям Сторон начиная со следующего оплачиваемого периода (при продлении подписки). Если Лицензиат не согласен с новыми условиями, он вправе отказаться от продления подписки, уведомив Лицензиара до даты окончания текущего оплаченного периода.</w:t>
      </w:r>
    </w:p>
    <w:p w14:paraId="43A7B430" w14:textId="77777777" w:rsidR="00007623" w:rsidRDefault="00000000">
      <w:r>
        <w:t>Лицензиар обязан опубликовать новую редакцию Договора не позднее чем за 14 (четырнадцать) рабочих календарных дней до даты, с которой она применяется к продлению.</w:t>
      </w:r>
    </w:p>
    <w:p w14:paraId="13B85BA6" w14:textId="77777777" w:rsidR="00007623" w:rsidRDefault="00000000">
      <w:r>
        <w:t xml:space="preserve"> </w:t>
      </w:r>
    </w:p>
    <w:p w14:paraId="22A0AA5A" w14:textId="77777777" w:rsidR="00007623" w:rsidRDefault="00000000">
      <w:r>
        <w:t xml:space="preserve">10.3. Все споры разрешаются путём переговоров, а при недостижении согласия — в судебном порядке по месту нахождения Лицензиара. </w:t>
      </w:r>
    </w:p>
    <w:p w14:paraId="08B3F745" w14:textId="77777777" w:rsidR="00007623" w:rsidRDefault="00000000">
      <w:r>
        <w:t xml:space="preserve"> </w:t>
      </w:r>
    </w:p>
    <w:p w14:paraId="7B21CADC" w14:textId="77777777" w:rsidR="00007623" w:rsidRDefault="00007623"/>
    <w:p w14:paraId="5A704DFC" w14:textId="77777777" w:rsidR="00007623" w:rsidRDefault="00007623"/>
    <w:tbl>
      <w:tblPr>
        <w:tblW w:w="0" w:type="auto"/>
        <w:tblInd w:w="-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6"/>
        <w:gridCol w:w="4705"/>
      </w:tblGrid>
      <w:tr w:rsidR="00921F3E" w14:paraId="59FD63CE" w14:textId="4A6E0607" w:rsidTr="00921F3E">
        <w:trPr>
          <w:trHeight w:val="5172"/>
        </w:trPr>
        <w:tc>
          <w:tcPr>
            <w:tcW w:w="4706" w:type="dxa"/>
          </w:tcPr>
          <w:p w14:paraId="501FE786" w14:textId="77777777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lastRenderedPageBreak/>
              <w:t>Реквизиты Лицензиара</w:t>
            </w:r>
          </w:p>
          <w:p w14:paraId="7301E79A" w14:textId="77777777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>Индивидуальный предприниматель</w:t>
            </w:r>
          </w:p>
          <w:p w14:paraId="2B1EFCAD" w14:textId="77777777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 xml:space="preserve">Нагибнева Марина Алексеевна </w:t>
            </w:r>
          </w:p>
          <w:p w14:paraId="5ED04AE5" w14:textId="1C60262E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>ОГРНИП: _</w:t>
            </w:r>
            <w:r w:rsidR="002567D4">
              <w:rPr>
                <w:sz w:val="20"/>
                <w:szCs w:val="20"/>
              </w:rPr>
              <w:t>322508100500162</w:t>
            </w:r>
            <w:r w:rsidRPr="00921F3E">
              <w:rPr>
                <w:sz w:val="20"/>
                <w:szCs w:val="20"/>
              </w:rPr>
              <w:t>__</w:t>
            </w:r>
          </w:p>
          <w:p w14:paraId="77D6090E" w14:textId="28FC4795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>ИНН: _</w:t>
            </w:r>
            <w:r w:rsidR="002567D4">
              <w:rPr>
                <w:sz w:val="20"/>
                <w:szCs w:val="20"/>
              </w:rPr>
              <w:t>503810926279</w:t>
            </w:r>
            <w:r w:rsidRPr="00921F3E">
              <w:rPr>
                <w:sz w:val="20"/>
                <w:szCs w:val="20"/>
              </w:rPr>
              <w:t>_</w:t>
            </w:r>
          </w:p>
          <w:p w14:paraId="6926646E" w14:textId="77777777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>Адрес для корреспонденции: _Московская Область</w:t>
            </w:r>
          </w:p>
          <w:p w14:paraId="00E7C407" w14:textId="77777777" w:rsidR="00921F3E" w:rsidRP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 xml:space="preserve"> г.Пушкино ул.Просвещение д 12 корпус 2 кв 437_</w:t>
            </w:r>
          </w:p>
          <w:p w14:paraId="46DE5205" w14:textId="565801E1" w:rsid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 w:rsidRPr="00921F3E">
              <w:rPr>
                <w:sz w:val="20"/>
                <w:szCs w:val="20"/>
              </w:rPr>
              <w:t>Email для юридически значимых сообщений: ___Stomii@list.ru__</w:t>
            </w:r>
          </w:p>
        </w:tc>
        <w:tc>
          <w:tcPr>
            <w:tcW w:w="4705" w:type="dxa"/>
          </w:tcPr>
          <w:p w14:paraId="16CADA42" w14:textId="77777777" w:rsid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Лицензиата</w:t>
            </w:r>
          </w:p>
          <w:p w14:paraId="79EA0B63" w14:textId="08C3D9F0" w:rsidR="00921F3E" w:rsidRDefault="00921F3E" w:rsidP="00921F3E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BEDD1D" w14:textId="2D2C0C00" w:rsidR="00007623" w:rsidRPr="00921F3E" w:rsidRDefault="00007623" w:rsidP="00921F3E">
      <w:pPr>
        <w:spacing w:line="240" w:lineRule="auto"/>
        <w:rPr>
          <w:sz w:val="20"/>
          <w:szCs w:val="20"/>
        </w:rPr>
      </w:pPr>
    </w:p>
    <w:sectPr w:rsidR="00007623" w:rsidRPr="00921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139F2" w14:textId="77777777" w:rsidR="0081178E" w:rsidRDefault="0081178E">
      <w:pPr>
        <w:spacing w:line="240" w:lineRule="auto"/>
      </w:pPr>
      <w:r>
        <w:separator/>
      </w:r>
    </w:p>
  </w:endnote>
  <w:endnote w:type="continuationSeparator" w:id="0">
    <w:p w14:paraId="29797ADB" w14:textId="77777777" w:rsidR="0081178E" w:rsidRDefault="008117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CD18" w14:textId="77777777" w:rsidR="0081178E" w:rsidRDefault="0081178E">
      <w:pPr>
        <w:spacing w:after="0"/>
      </w:pPr>
      <w:r>
        <w:separator/>
      </w:r>
    </w:p>
  </w:footnote>
  <w:footnote w:type="continuationSeparator" w:id="0">
    <w:p w14:paraId="6644C0D1" w14:textId="77777777" w:rsidR="0081178E" w:rsidRDefault="008117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466"/>
    <w:rsid w:val="00007623"/>
    <w:rsid w:val="000E6BBE"/>
    <w:rsid w:val="00211515"/>
    <w:rsid w:val="002567D4"/>
    <w:rsid w:val="00292A59"/>
    <w:rsid w:val="003E3122"/>
    <w:rsid w:val="00471740"/>
    <w:rsid w:val="005D65B6"/>
    <w:rsid w:val="006C43B2"/>
    <w:rsid w:val="0081178E"/>
    <w:rsid w:val="00921F3E"/>
    <w:rsid w:val="00963466"/>
    <w:rsid w:val="00B942C9"/>
    <w:rsid w:val="00ED2D4C"/>
    <w:rsid w:val="00FD1395"/>
    <w:rsid w:val="5B1E4103"/>
    <w:rsid w:val="7FE8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FD3A1A"/>
  <w15:docId w15:val="{29AD6EF0-4423-4A31-9358-0E7373631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1541</Words>
  <Characters>8789</Characters>
  <Application>Microsoft Office Word</Application>
  <DocSecurity>0</DocSecurity>
  <Lines>73</Lines>
  <Paragraphs>20</Paragraphs>
  <ScaleCrop>false</ScaleCrop>
  <Company/>
  <LinksUpToDate>false</LinksUpToDate>
  <CharactersWithSpaces>10310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МИНАРКПРО</dc:creator>
  <cp:lastModifiedBy>МИНАРКПРО</cp:lastModifiedBy>
  <cp:revision>8</cp:revision>
  <dcterms:created xsi:type="dcterms:W3CDTF">2026-10-19T10:19:00Z</dcterms:created>
  <dcterms:modified xsi:type="dcterms:W3CDTF">2026-10-22T12:27:00Z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eyJoZGlkIjoiMzAwZDY2ODIyOTljMTU1ZDkwNTEwMGZhMzE4MDkyYWMifQ==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DD93654AEABA42B39B7A5FF09F2989EE_12</vt:lpwstr>
  </property>
</Properties>
</file>